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6546E" w14:textId="2051B9F0" w:rsidR="00646A8A" w:rsidRPr="00AD7836" w:rsidRDefault="00646A8A" w:rsidP="0043779C">
      <w:pPr>
        <w:rPr>
          <w:b/>
        </w:rPr>
      </w:pPr>
      <w:r w:rsidRPr="00AD7836">
        <w:rPr>
          <w:b/>
        </w:rPr>
        <w:t xml:space="preserve">Tutorat à destination des étudiants inscrits </w:t>
      </w:r>
      <w:r w:rsidR="0043779C">
        <w:rPr>
          <w:b/>
        </w:rPr>
        <w:t>à</w:t>
      </w:r>
      <w:r w:rsidR="00EE5FDC">
        <w:rPr>
          <w:b/>
        </w:rPr>
        <w:t xml:space="preserve"> </w:t>
      </w:r>
      <w:r w:rsidR="003C3725">
        <w:rPr>
          <w:b/>
        </w:rPr>
        <w:t>l’Institut Galilée</w:t>
      </w:r>
    </w:p>
    <w:p w14:paraId="6BC9A79F" w14:textId="77777777" w:rsidR="00646A8A" w:rsidRPr="00AD7836" w:rsidRDefault="00646A8A" w:rsidP="00646A8A">
      <w:pPr>
        <w:autoSpaceDE w:val="0"/>
        <w:autoSpaceDN w:val="0"/>
        <w:adjustRightInd w:val="0"/>
        <w:ind w:left="851"/>
        <w:rPr>
          <w:rFonts w:cstheme="minorHAnsi"/>
        </w:rPr>
      </w:pPr>
    </w:p>
    <w:p w14:paraId="32307021" w14:textId="77777777" w:rsidR="00646A8A" w:rsidRPr="00184FE7" w:rsidRDefault="00646A8A" w:rsidP="00646A8A">
      <w:pPr>
        <w:autoSpaceDE w:val="0"/>
        <w:autoSpaceDN w:val="0"/>
        <w:adjustRightInd w:val="0"/>
        <w:ind w:left="851"/>
        <w:rPr>
          <w:rFonts w:cstheme="minorHAnsi"/>
        </w:rPr>
      </w:pPr>
      <w:r w:rsidRPr="00184FE7">
        <w:rPr>
          <w:rFonts w:cstheme="minorHAnsi"/>
        </w:rPr>
        <w:t>Activités principales :</w:t>
      </w:r>
    </w:p>
    <w:p w14:paraId="074A7516"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Prendre contact avec les étudiants identifiés par la composante (étudiants de 1</w:t>
      </w:r>
      <w:r w:rsidRPr="00184FE7">
        <w:rPr>
          <w:rFonts w:cstheme="minorHAnsi"/>
          <w:vertAlign w:val="superscript"/>
        </w:rPr>
        <w:t>ère</w:t>
      </w:r>
      <w:r w:rsidRPr="00184FE7">
        <w:rPr>
          <w:rFonts w:cstheme="minorHAnsi"/>
        </w:rPr>
        <w:t>, 2</w:t>
      </w:r>
      <w:r w:rsidRPr="00184FE7">
        <w:rPr>
          <w:rFonts w:cstheme="minorHAnsi"/>
          <w:vertAlign w:val="superscript"/>
        </w:rPr>
        <w:t>ème</w:t>
      </w:r>
      <w:r w:rsidRPr="00184FE7">
        <w:rPr>
          <w:rFonts w:cstheme="minorHAnsi"/>
        </w:rPr>
        <w:t xml:space="preserve"> et 3</w:t>
      </w:r>
      <w:r w:rsidRPr="00184FE7">
        <w:rPr>
          <w:rFonts w:cstheme="minorHAnsi"/>
          <w:vertAlign w:val="superscript"/>
        </w:rPr>
        <w:t>ème</w:t>
      </w:r>
      <w:r w:rsidRPr="00184FE7">
        <w:rPr>
          <w:rFonts w:cstheme="minorHAnsi"/>
        </w:rPr>
        <w:t xml:space="preserve"> année en besoin de tutorat)</w:t>
      </w:r>
    </w:p>
    <w:p w14:paraId="4E7A9154"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Identifier leurs difficultés et leur besoin de soutien</w:t>
      </w:r>
    </w:p>
    <w:p w14:paraId="4F26102B"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Recommander des ressources et dispositifs accessibles et utiles</w:t>
      </w:r>
    </w:p>
    <w:p w14:paraId="1DCCC940" w14:textId="77777777" w:rsidR="0004728B" w:rsidRDefault="00646A8A" w:rsidP="0004728B">
      <w:pPr>
        <w:pStyle w:val="Paragraphedeliste"/>
        <w:numPr>
          <w:ilvl w:val="0"/>
          <w:numId w:val="1"/>
        </w:numPr>
        <w:autoSpaceDE w:val="0"/>
        <w:autoSpaceDN w:val="0"/>
        <w:adjustRightInd w:val="0"/>
        <w:ind w:left="851"/>
        <w:rPr>
          <w:rFonts w:cstheme="minorHAnsi"/>
        </w:rPr>
      </w:pPr>
      <w:r w:rsidRPr="00184FE7">
        <w:rPr>
          <w:rFonts w:cstheme="minorHAnsi"/>
        </w:rPr>
        <w:t>Accompagner pédagogiquement et proposer un soutien méthodologique et disciplinaire</w:t>
      </w:r>
    </w:p>
    <w:p w14:paraId="04916B01" w14:textId="6E0C6366" w:rsidR="0004728B" w:rsidRPr="0004728B" w:rsidRDefault="0004728B" w:rsidP="0004728B">
      <w:pPr>
        <w:pStyle w:val="Paragraphedeliste"/>
        <w:numPr>
          <w:ilvl w:val="0"/>
          <w:numId w:val="1"/>
        </w:numPr>
        <w:autoSpaceDE w:val="0"/>
        <w:autoSpaceDN w:val="0"/>
        <w:adjustRightInd w:val="0"/>
        <w:ind w:left="851"/>
        <w:rPr>
          <w:rFonts w:cstheme="minorHAnsi"/>
        </w:rPr>
      </w:pPr>
      <w:r w:rsidRPr="0004728B">
        <w:t>Accueil et accompagnement des étudiants en situation de handicap</w:t>
      </w:r>
    </w:p>
    <w:p w14:paraId="7BE9FB90"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Aider les étudiants à la compréhension de leurs cours (réexpliquer les notions, refaire les exercices…)</w:t>
      </w:r>
    </w:p>
    <w:p w14:paraId="5A64C2B1"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Aider les étudiants à la révision de leurs examens (entrainement, carte mentale…)</w:t>
      </w:r>
    </w:p>
    <w:p w14:paraId="668DE920"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Selon les difficultés rencontrées, orienter les étudiants vers les interlocuteurs (responsables de formation par exemple) et les services de référence (scolarité, service de santé universitaire, service de la vie étudiante, CROUS, les associations étudiantes)</w:t>
      </w:r>
    </w:p>
    <w:p w14:paraId="6D354EE2" w14:textId="77777777" w:rsidR="00646A8A"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Apporter un conseil de premier niveau (pour les apprentissages, la motivation, le parcours, l’organisation, l’intégration, la vie étudiante etc.) dans un cadre déontologique strict</w:t>
      </w:r>
    </w:p>
    <w:p w14:paraId="4EB69916" w14:textId="4E1BC83E" w:rsidR="0004728B" w:rsidRPr="0004728B" w:rsidRDefault="0004728B" w:rsidP="00646A8A">
      <w:pPr>
        <w:pStyle w:val="Paragraphedeliste"/>
        <w:numPr>
          <w:ilvl w:val="0"/>
          <w:numId w:val="1"/>
        </w:numPr>
        <w:autoSpaceDE w:val="0"/>
        <w:autoSpaceDN w:val="0"/>
        <w:adjustRightInd w:val="0"/>
        <w:ind w:left="851"/>
        <w:rPr>
          <w:rFonts w:cstheme="minorHAnsi"/>
        </w:rPr>
      </w:pPr>
      <w:r w:rsidRPr="0004728B">
        <w:t>Accompagnement des étudiants internationaux</w:t>
      </w:r>
    </w:p>
    <w:p w14:paraId="31202146" w14:textId="77777777" w:rsidR="00646A8A" w:rsidRPr="00184FE7" w:rsidRDefault="00646A8A" w:rsidP="00646A8A">
      <w:pPr>
        <w:autoSpaceDE w:val="0"/>
        <w:autoSpaceDN w:val="0"/>
        <w:adjustRightInd w:val="0"/>
        <w:ind w:left="851"/>
        <w:rPr>
          <w:rFonts w:cstheme="minorHAnsi"/>
        </w:rPr>
      </w:pPr>
    </w:p>
    <w:p w14:paraId="6EFAF121" w14:textId="77777777" w:rsidR="0004728B" w:rsidRDefault="00646A8A" w:rsidP="0004728B">
      <w:pPr>
        <w:autoSpaceDE w:val="0"/>
        <w:autoSpaceDN w:val="0"/>
        <w:adjustRightInd w:val="0"/>
        <w:ind w:left="851"/>
        <w:rPr>
          <w:rFonts w:cstheme="minorHAnsi"/>
        </w:rPr>
      </w:pPr>
      <w:r w:rsidRPr="00184FE7">
        <w:rPr>
          <w:rFonts w:cstheme="minorHAnsi"/>
        </w:rPr>
        <w:t>Activités associées :</w:t>
      </w:r>
    </w:p>
    <w:p w14:paraId="1412181A" w14:textId="4DC63845" w:rsidR="0004728B" w:rsidRPr="0004728B" w:rsidRDefault="00646A8A" w:rsidP="0004728B">
      <w:pPr>
        <w:pStyle w:val="Paragraphedeliste"/>
        <w:numPr>
          <w:ilvl w:val="0"/>
          <w:numId w:val="1"/>
        </w:numPr>
        <w:autoSpaceDE w:val="0"/>
        <w:autoSpaceDN w:val="0"/>
        <w:adjustRightInd w:val="0"/>
        <w:rPr>
          <w:rFonts w:cstheme="minorHAnsi"/>
        </w:rPr>
      </w:pPr>
      <w:r w:rsidRPr="0004728B">
        <w:rPr>
          <w:rFonts w:cstheme="minorHAnsi"/>
        </w:rPr>
        <w:t>Participer au réseau des tuteurs étudiants</w:t>
      </w:r>
    </w:p>
    <w:p w14:paraId="744A0DA8" w14:textId="2D2C348F" w:rsidR="0004728B" w:rsidRPr="0004728B" w:rsidRDefault="0004728B" w:rsidP="0004728B">
      <w:pPr>
        <w:pStyle w:val="Paragraphedeliste"/>
        <w:numPr>
          <w:ilvl w:val="0"/>
          <w:numId w:val="1"/>
        </w:numPr>
        <w:autoSpaceDE w:val="0"/>
        <w:autoSpaceDN w:val="0"/>
        <w:adjustRightInd w:val="0"/>
        <w:rPr>
          <w:rFonts w:ascii="Arial" w:hAnsi="Arial" w:cs="Arial"/>
        </w:rPr>
      </w:pPr>
      <w:r w:rsidRPr="0004728B">
        <w:rPr>
          <w:rFonts w:ascii="Arial" w:hAnsi="Arial" w:cs="Arial"/>
        </w:rPr>
        <w:t>Participer à des salons</w:t>
      </w:r>
    </w:p>
    <w:p w14:paraId="0252EFFA" w14:textId="1327FDC1" w:rsidR="0004728B" w:rsidRPr="0004728B" w:rsidRDefault="0004728B" w:rsidP="0004728B">
      <w:pPr>
        <w:pStyle w:val="Paragraphedeliste"/>
        <w:numPr>
          <w:ilvl w:val="0"/>
          <w:numId w:val="1"/>
        </w:numPr>
        <w:rPr>
          <w:rFonts w:ascii="Arial" w:hAnsi="Arial" w:cs="Arial"/>
        </w:rPr>
      </w:pPr>
      <w:r w:rsidRPr="0004728B">
        <w:rPr>
          <w:rFonts w:ascii="Arial" w:hAnsi="Arial" w:cs="Arial"/>
          <w:color w:val="000000"/>
        </w:rPr>
        <w:t>Contribuer à la communication sur le dispositif et les actions existantes</w:t>
      </w:r>
    </w:p>
    <w:p w14:paraId="2FF6EF28" w14:textId="77777777" w:rsidR="0004728B" w:rsidRPr="0004728B" w:rsidRDefault="0004728B" w:rsidP="0004728B">
      <w:pPr>
        <w:autoSpaceDE w:val="0"/>
        <w:autoSpaceDN w:val="0"/>
        <w:adjustRightInd w:val="0"/>
        <w:rPr>
          <w:rFonts w:cstheme="minorHAnsi"/>
        </w:rPr>
      </w:pPr>
    </w:p>
    <w:p w14:paraId="212104DC" w14:textId="372DF24A" w:rsidR="00646A8A" w:rsidRDefault="00646A8A" w:rsidP="00646A8A">
      <w:pPr>
        <w:autoSpaceDE w:val="0"/>
        <w:autoSpaceDN w:val="0"/>
        <w:adjustRightInd w:val="0"/>
        <w:ind w:left="851"/>
        <w:rPr>
          <w:rFonts w:cstheme="minorHAnsi"/>
        </w:rPr>
      </w:pPr>
      <w:r w:rsidRPr="00184FE7">
        <w:rPr>
          <w:rFonts w:cstheme="minorHAnsi"/>
        </w:rPr>
        <w:t>Compétences</w:t>
      </w:r>
    </w:p>
    <w:p w14:paraId="78B4DEEA" w14:textId="75A92892" w:rsidR="00A57810" w:rsidRPr="00A57810" w:rsidRDefault="00A57810" w:rsidP="00A57810">
      <w:pPr>
        <w:pStyle w:val="Paragraphedeliste"/>
        <w:numPr>
          <w:ilvl w:val="0"/>
          <w:numId w:val="1"/>
        </w:numPr>
        <w:autoSpaceDE w:val="0"/>
        <w:autoSpaceDN w:val="0"/>
        <w:adjustRightInd w:val="0"/>
        <w:ind w:left="851"/>
        <w:rPr>
          <w:rFonts w:cstheme="minorHAnsi"/>
        </w:rPr>
      </w:pPr>
      <w:r>
        <w:rPr>
          <w:rFonts w:cstheme="minorHAnsi"/>
        </w:rPr>
        <w:t>Disciplinaire : compétences scientifiques nécessaires</w:t>
      </w:r>
    </w:p>
    <w:p w14:paraId="0AC41E5A"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Savoirs sur l’environnement d’études</w:t>
      </w:r>
    </w:p>
    <w:p w14:paraId="20CD1F8A"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w:t>
      </w:r>
      <w:r w:rsidRPr="00184FE7">
        <w:rPr>
          <w:rFonts w:cstheme="minorHAnsi"/>
        </w:rPr>
        <w:tab/>
        <w:t>Connaissance générale du système de formation universitaire</w:t>
      </w:r>
    </w:p>
    <w:p w14:paraId="783FB77D"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Connaissance des services pouvant venir en appui : scolarité, service de santé universitaire, service de la vie étudiante, CROUS,</w:t>
      </w:r>
    </w:p>
    <w:p w14:paraId="3F6F25C1"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Compétences opérationnelles</w:t>
      </w:r>
    </w:p>
    <w:p w14:paraId="260833F5"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Conduite d’entretiens</w:t>
      </w:r>
    </w:p>
    <w:p w14:paraId="23BE057D" w14:textId="514D6399"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Mise en </w:t>
      </w:r>
      <w:r w:rsidR="0004728B" w:rsidRPr="00184FE7">
        <w:rPr>
          <w:rFonts w:cstheme="minorHAnsi"/>
        </w:rPr>
        <w:t>œuvre</w:t>
      </w:r>
      <w:r w:rsidRPr="00184FE7">
        <w:rPr>
          <w:rFonts w:cstheme="minorHAnsi"/>
        </w:rPr>
        <w:t xml:space="preserve"> d’une relation d’aide</w:t>
      </w:r>
    </w:p>
    <w:p w14:paraId="4BE54AD3"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Travail d’équipe</w:t>
      </w:r>
    </w:p>
    <w:p w14:paraId="36746642"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Analyse du besoin</w:t>
      </w:r>
    </w:p>
    <w:p w14:paraId="2A83B125"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Capacité à proposer un plan d’action en cohérence avec les difficultés constatées</w:t>
      </w:r>
    </w:p>
    <w:p w14:paraId="192F90A4"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Bonne communication orale en français</w:t>
      </w:r>
    </w:p>
    <w:p w14:paraId="50CC9FE5"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Maîtrise de base des outils bureautiques et de communication</w:t>
      </w:r>
    </w:p>
    <w:p w14:paraId="551EF67F"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Rigueur dans la méthodologie et l'organisation du travail</w:t>
      </w:r>
    </w:p>
    <w:p w14:paraId="1FE34BF7" w14:textId="77777777" w:rsidR="00646A8A" w:rsidRPr="00184FE7" w:rsidRDefault="00646A8A" w:rsidP="00646A8A">
      <w:pPr>
        <w:autoSpaceDE w:val="0"/>
        <w:autoSpaceDN w:val="0"/>
        <w:adjustRightInd w:val="0"/>
        <w:ind w:left="851"/>
        <w:rPr>
          <w:rFonts w:eastAsia="CIDFont+F4" w:cstheme="minorHAnsi"/>
        </w:rPr>
      </w:pPr>
    </w:p>
    <w:p w14:paraId="6DE616CC"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lastRenderedPageBreak/>
        <w:t>Compétences comportementales</w:t>
      </w:r>
    </w:p>
    <w:p w14:paraId="2F0588AC"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Écoute</w:t>
      </w:r>
    </w:p>
    <w:p w14:paraId="0258EC01"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Sens de l’observation et esprit d’analyse</w:t>
      </w:r>
    </w:p>
    <w:p w14:paraId="28629AB6"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Bon sens du relationnel, patience, tact, respect</w:t>
      </w:r>
    </w:p>
    <w:p w14:paraId="69D6025F"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Bienveillance / empathie</w:t>
      </w:r>
    </w:p>
    <w:p w14:paraId="5225E794"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Discrétion (respect de la confidentialité)</w:t>
      </w:r>
    </w:p>
    <w:p w14:paraId="1331F647"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Bonne capacité d’adaptation</w:t>
      </w:r>
    </w:p>
    <w:p w14:paraId="7EC1CFA4"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Résolution de problèmes</w:t>
      </w:r>
    </w:p>
    <w:p w14:paraId="6C47BC37"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Disponibilité, réactivité et capacité à faire face à des situations urgentes</w:t>
      </w:r>
    </w:p>
    <w:p w14:paraId="170C6AB7"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Sens des responsabilités et autonomie</w:t>
      </w:r>
    </w:p>
    <w:p w14:paraId="5266B523" w14:textId="77777777" w:rsidR="00646A8A" w:rsidRPr="00184FE7" w:rsidRDefault="00646A8A" w:rsidP="00646A8A">
      <w:pPr>
        <w:autoSpaceDE w:val="0"/>
        <w:autoSpaceDN w:val="0"/>
        <w:adjustRightInd w:val="0"/>
        <w:ind w:left="851"/>
        <w:rPr>
          <w:rFonts w:cstheme="minorHAnsi"/>
        </w:rPr>
      </w:pPr>
    </w:p>
    <w:p w14:paraId="493FE491" w14:textId="77777777" w:rsidR="00646A8A" w:rsidRPr="00184FE7" w:rsidRDefault="00646A8A" w:rsidP="00646A8A">
      <w:pPr>
        <w:autoSpaceDE w:val="0"/>
        <w:autoSpaceDN w:val="0"/>
        <w:adjustRightInd w:val="0"/>
        <w:ind w:left="851"/>
        <w:rPr>
          <w:rFonts w:cstheme="minorHAnsi"/>
        </w:rPr>
      </w:pPr>
      <w:r w:rsidRPr="00184FE7">
        <w:rPr>
          <w:rFonts w:cstheme="minorHAnsi"/>
        </w:rPr>
        <w:t>Environnement et contexte de travail</w:t>
      </w:r>
    </w:p>
    <w:p w14:paraId="33307B3F" w14:textId="77777777" w:rsidR="00646A8A" w:rsidRPr="00184FE7" w:rsidRDefault="00646A8A" w:rsidP="00646A8A">
      <w:pPr>
        <w:autoSpaceDE w:val="0"/>
        <w:autoSpaceDN w:val="0"/>
        <w:adjustRightInd w:val="0"/>
        <w:ind w:left="851"/>
        <w:rPr>
          <w:rFonts w:cstheme="minorHAnsi"/>
        </w:rPr>
      </w:pPr>
      <w:r w:rsidRPr="00184FE7">
        <w:rPr>
          <w:rFonts w:cstheme="minorHAnsi"/>
        </w:rPr>
        <w:t>Description de l’environnement de travail et de l’équipement mis à disposition :</w:t>
      </w:r>
    </w:p>
    <w:p w14:paraId="033F792F" w14:textId="4095367A" w:rsidR="00646A8A" w:rsidRPr="00184FE7" w:rsidRDefault="00646A8A" w:rsidP="00646A8A">
      <w:pPr>
        <w:autoSpaceDE w:val="0"/>
        <w:autoSpaceDN w:val="0"/>
        <w:adjustRightInd w:val="0"/>
        <w:ind w:left="851" w:firstLine="283"/>
        <w:rPr>
          <w:rFonts w:cstheme="minorHAnsi"/>
        </w:rPr>
      </w:pPr>
      <w:proofErr w:type="gramStart"/>
      <w:r w:rsidRPr="00184FE7">
        <w:rPr>
          <w:rFonts w:cstheme="minorHAnsi"/>
        </w:rPr>
        <w:t>o</w:t>
      </w:r>
      <w:proofErr w:type="gramEnd"/>
      <w:r w:rsidRPr="00184FE7">
        <w:rPr>
          <w:rFonts w:cstheme="minorHAnsi"/>
        </w:rPr>
        <w:t xml:space="preserve"> Outils méthodologiques : guide de l’étudiant tuteur</w:t>
      </w:r>
    </w:p>
    <w:p w14:paraId="3518B8DF" w14:textId="77777777" w:rsidR="00646A8A" w:rsidRPr="00184FE7" w:rsidRDefault="00646A8A" w:rsidP="00646A8A">
      <w:pPr>
        <w:autoSpaceDE w:val="0"/>
        <w:autoSpaceDN w:val="0"/>
        <w:adjustRightInd w:val="0"/>
        <w:ind w:left="851" w:firstLine="283"/>
        <w:rPr>
          <w:rFonts w:cstheme="minorHAnsi"/>
        </w:rPr>
      </w:pPr>
      <w:proofErr w:type="gramStart"/>
      <w:r w:rsidRPr="00184FE7">
        <w:rPr>
          <w:rFonts w:cstheme="minorHAnsi"/>
        </w:rPr>
        <w:t>o</w:t>
      </w:r>
      <w:proofErr w:type="gramEnd"/>
      <w:r w:rsidRPr="00184FE7">
        <w:rPr>
          <w:rFonts w:cstheme="minorHAnsi"/>
        </w:rPr>
        <w:t xml:space="preserve"> Encadrement/conseil dans l’exercice de la mission par un référent au sein de</w:t>
      </w:r>
    </w:p>
    <w:p w14:paraId="107910B8" w14:textId="77777777" w:rsidR="00646A8A" w:rsidRPr="00184FE7" w:rsidRDefault="00646A8A" w:rsidP="00646A8A">
      <w:pPr>
        <w:autoSpaceDE w:val="0"/>
        <w:autoSpaceDN w:val="0"/>
        <w:adjustRightInd w:val="0"/>
        <w:ind w:left="851" w:firstLine="283"/>
        <w:rPr>
          <w:rFonts w:cstheme="minorHAnsi"/>
        </w:rPr>
      </w:pPr>
      <w:proofErr w:type="gramStart"/>
      <w:r w:rsidRPr="00184FE7">
        <w:rPr>
          <w:rFonts w:cstheme="minorHAnsi"/>
        </w:rPr>
        <w:t>la</w:t>
      </w:r>
      <w:proofErr w:type="gramEnd"/>
      <w:r w:rsidRPr="00184FE7">
        <w:rPr>
          <w:rFonts w:cstheme="minorHAnsi"/>
        </w:rPr>
        <w:t xml:space="preserve"> composante</w:t>
      </w:r>
    </w:p>
    <w:p w14:paraId="0F8314D3" w14:textId="77777777" w:rsidR="00646A8A" w:rsidRPr="00184FE7" w:rsidRDefault="00646A8A" w:rsidP="00646A8A">
      <w:pPr>
        <w:autoSpaceDE w:val="0"/>
        <w:autoSpaceDN w:val="0"/>
        <w:adjustRightInd w:val="0"/>
        <w:ind w:left="851"/>
        <w:rPr>
          <w:rFonts w:eastAsia="CIDFont+F4" w:cstheme="minorHAnsi"/>
        </w:rPr>
      </w:pPr>
    </w:p>
    <w:p w14:paraId="32C29C0C"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Relation hiérarchique</w:t>
      </w:r>
    </w:p>
    <w:p w14:paraId="6EE95771"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Poste placé sous l’autorité d’un référent auprès de la composante</w:t>
      </w:r>
    </w:p>
    <w:p w14:paraId="08CC7726" w14:textId="77777777" w:rsidR="00646A8A" w:rsidRPr="00184FE7" w:rsidRDefault="00646A8A" w:rsidP="00646A8A">
      <w:pPr>
        <w:autoSpaceDE w:val="0"/>
        <w:autoSpaceDN w:val="0"/>
        <w:adjustRightInd w:val="0"/>
        <w:ind w:left="851"/>
        <w:rPr>
          <w:rFonts w:eastAsia="CIDFont+F4" w:cstheme="minorHAnsi"/>
        </w:rPr>
      </w:pPr>
    </w:p>
    <w:p w14:paraId="2703B244" w14:textId="77777777" w:rsidR="00646A8A" w:rsidRPr="00184FE7" w:rsidRDefault="00646A8A" w:rsidP="00646A8A">
      <w:pPr>
        <w:pStyle w:val="Paragraphedeliste"/>
        <w:numPr>
          <w:ilvl w:val="0"/>
          <w:numId w:val="1"/>
        </w:numPr>
        <w:autoSpaceDE w:val="0"/>
        <w:autoSpaceDN w:val="0"/>
        <w:adjustRightInd w:val="0"/>
        <w:ind w:left="851"/>
        <w:rPr>
          <w:rFonts w:cstheme="minorHAnsi"/>
        </w:rPr>
      </w:pPr>
      <w:r w:rsidRPr="00184FE7">
        <w:rPr>
          <w:rFonts w:cstheme="minorHAnsi"/>
        </w:rPr>
        <w:t>Relations fonctionnelles</w:t>
      </w:r>
    </w:p>
    <w:p w14:paraId="53DA9CCA" w14:textId="77777777" w:rsidR="00646A8A" w:rsidRPr="00184FE7" w:rsidRDefault="00646A8A" w:rsidP="00646A8A">
      <w:pPr>
        <w:autoSpaceDE w:val="0"/>
        <w:autoSpaceDN w:val="0"/>
        <w:adjustRightInd w:val="0"/>
        <w:ind w:left="851" w:firstLine="360"/>
        <w:rPr>
          <w:rFonts w:cstheme="minorHAnsi"/>
        </w:rPr>
      </w:pPr>
      <w:proofErr w:type="gramStart"/>
      <w:r w:rsidRPr="00184FE7">
        <w:rPr>
          <w:rFonts w:cstheme="minorHAnsi"/>
        </w:rPr>
        <w:t>o</w:t>
      </w:r>
      <w:proofErr w:type="gramEnd"/>
      <w:r w:rsidRPr="00184FE7">
        <w:rPr>
          <w:rFonts w:cstheme="minorHAnsi"/>
        </w:rPr>
        <w:t xml:space="preserve"> Équipes pédagogiques</w:t>
      </w:r>
    </w:p>
    <w:p w14:paraId="04BDD32B" w14:textId="77777777" w:rsidR="00646A8A" w:rsidRPr="00184FE7" w:rsidRDefault="00646A8A" w:rsidP="00646A8A">
      <w:pPr>
        <w:ind w:left="851" w:firstLine="360"/>
        <w:rPr>
          <w:rFonts w:cstheme="minorHAnsi"/>
        </w:rPr>
      </w:pPr>
      <w:proofErr w:type="gramStart"/>
      <w:r w:rsidRPr="00184FE7">
        <w:rPr>
          <w:rFonts w:cstheme="minorHAnsi"/>
        </w:rPr>
        <w:t>o</w:t>
      </w:r>
      <w:proofErr w:type="gramEnd"/>
      <w:r w:rsidRPr="00184FE7">
        <w:rPr>
          <w:rFonts w:cstheme="minorHAnsi"/>
        </w:rPr>
        <w:t xml:space="preserve"> Équipes des services de l’université</w:t>
      </w:r>
    </w:p>
    <w:p w14:paraId="015ACDAD" w14:textId="77777777" w:rsidR="0004728B" w:rsidRDefault="0004728B"/>
    <w:p w14:paraId="3E3AF135" w14:textId="10CBBF11" w:rsidR="00EE5FDC" w:rsidRDefault="0004728B" w:rsidP="00EE5FDC">
      <w:pPr>
        <w:jc w:val="both"/>
      </w:pPr>
      <w:r>
        <w:t>12</w:t>
      </w:r>
      <w:r w:rsidR="00EE5FDC">
        <w:t xml:space="preserve"> postes à pourvoir</w:t>
      </w:r>
    </w:p>
    <w:p w14:paraId="76445FD8" w14:textId="77777777" w:rsidR="00EE5FDC" w:rsidRDefault="00EE5FDC" w:rsidP="00EE5FDC">
      <w:pPr>
        <w:jc w:val="both"/>
      </w:pPr>
    </w:p>
    <w:p w14:paraId="129B5601" w14:textId="50B633AA" w:rsidR="00EE5FDC" w:rsidRDefault="00EE5FDC" w:rsidP="00EE5FDC">
      <w:pPr>
        <w:pStyle w:val="Paragraphedeliste"/>
        <w:ind w:left="0"/>
        <w:jc w:val="both"/>
        <w:rPr>
          <w:rStyle w:val="Lienhypertexte"/>
        </w:rPr>
      </w:pPr>
      <w:r>
        <w:t xml:space="preserve">Merci d’adresser vos candidatures, lettre de motivation et CV à : </w:t>
      </w:r>
      <w:hyperlink r:id="rId7" w:history="1">
        <w:r w:rsidR="0004728B" w:rsidRPr="00C62964">
          <w:rPr>
            <w:rStyle w:val="Lienhypertexte"/>
          </w:rPr>
          <w:t>licence.galilee@univ-paris13.fr</w:t>
        </w:r>
      </w:hyperlink>
    </w:p>
    <w:p w14:paraId="3C392CA1" w14:textId="77777777" w:rsidR="003C3725" w:rsidRDefault="003C3725" w:rsidP="00EE5FDC">
      <w:pPr>
        <w:pStyle w:val="Paragraphedeliste"/>
        <w:ind w:left="0"/>
        <w:jc w:val="both"/>
        <w:rPr>
          <w:rStyle w:val="Lienhypertexte"/>
        </w:rPr>
      </w:pPr>
    </w:p>
    <w:p w14:paraId="69B02C29" w14:textId="25AB2C47" w:rsidR="0004728B" w:rsidRDefault="00EE5FDC" w:rsidP="0004728B">
      <w:pPr>
        <w:jc w:val="both"/>
      </w:pPr>
      <w:r w:rsidRPr="006910D7">
        <w:t>Les postes font l’objet d’un soutien financier de la Région Ile-De-</w:t>
      </w:r>
      <w:r w:rsidR="0004728B">
        <w:t>France</w:t>
      </w:r>
    </w:p>
    <w:p w14:paraId="4C515B77" w14:textId="6F59F8F1" w:rsidR="00EE5FDC" w:rsidRDefault="00F21D49" w:rsidP="0004728B">
      <w:pPr>
        <w:jc w:val="both"/>
      </w:pPr>
      <w:r w:rsidRPr="00EA0183">
        <w:rPr>
          <w:noProof/>
          <w:lang w:eastAsia="fr-FR"/>
        </w:rPr>
        <w:drawing>
          <wp:inline distT="0" distB="0" distL="0" distR="0" wp14:anchorId="15A02D17" wp14:editId="3CEE8906">
            <wp:extent cx="4772025" cy="1379855"/>
            <wp:effectExtent l="0" t="0" r="9525" b="0"/>
            <wp:docPr id="2" name="Image 2" descr="C:\Users\FERGUE~1.MOU\AppData\Local\Temp\pid-2816\LOGO RIDF 20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ERGUE~1.MOU\AppData\Local\Temp\pid-2816\LOGO RIDF 2019-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80595" cy="1382333"/>
                    </a:xfrm>
                    <a:prstGeom prst="rect">
                      <a:avLst/>
                    </a:prstGeom>
                    <a:noFill/>
                    <a:ln>
                      <a:noFill/>
                    </a:ln>
                  </pic:spPr>
                </pic:pic>
              </a:graphicData>
            </a:graphic>
          </wp:inline>
        </w:drawing>
      </w:r>
    </w:p>
    <w:sectPr w:rsidR="00EE5FDC" w:rsidSect="0004728B">
      <w:headerReference w:type="default" r:id="rId9"/>
      <w:footerReference w:type="default" r:id="rId10"/>
      <w:pgSz w:w="11906" w:h="16838"/>
      <w:pgMar w:top="720" w:right="720" w:bottom="720" w:left="72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25C619" w14:textId="77777777" w:rsidR="00717C6A" w:rsidRDefault="00717C6A" w:rsidP="00646A8A">
      <w:r>
        <w:separator/>
      </w:r>
    </w:p>
  </w:endnote>
  <w:endnote w:type="continuationSeparator" w:id="0">
    <w:p w14:paraId="60DF4C64" w14:textId="77777777" w:rsidR="00717C6A" w:rsidRDefault="00717C6A" w:rsidP="00646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IDFont+F4">
    <w:altName w:val="Malgun Gothic Semilight"/>
    <w:panose1 w:val="00000000000000000000"/>
    <w:charset w:val="88"/>
    <w:family w:val="auto"/>
    <w:notTrueType/>
    <w:pitch w:val="default"/>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FD9B9" w14:textId="77777777" w:rsidR="00646A8A" w:rsidRDefault="00646A8A">
    <w:pPr>
      <w:pStyle w:val="Pieddepage"/>
    </w:pPr>
    <w:r>
      <w:rPr>
        <w:noProof/>
        <w:lang w:eastAsia="fr-FR"/>
      </w:rPr>
      <w:drawing>
        <wp:inline distT="0" distB="0" distL="0" distR="0" wp14:anchorId="73AFDB22" wp14:editId="3C76AAC7">
          <wp:extent cx="5760720" cy="1278008"/>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OOTER.jpg"/>
                  <pic:cNvPicPr/>
                </pic:nvPicPr>
                <pic:blipFill>
                  <a:blip r:embed="rId1">
                    <a:extLst>
                      <a:ext uri="{28A0092B-C50C-407E-A947-70E740481C1C}">
                        <a14:useLocalDpi xmlns:a14="http://schemas.microsoft.com/office/drawing/2010/main" val="0"/>
                      </a:ext>
                    </a:extLst>
                  </a:blip>
                  <a:stretch>
                    <a:fillRect/>
                  </a:stretch>
                </pic:blipFill>
                <pic:spPr>
                  <a:xfrm>
                    <a:off x="0" y="0"/>
                    <a:ext cx="5760720" cy="1278008"/>
                  </a:xfrm>
                  <a:prstGeom prst="rect">
                    <a:avLst/>
                  </a:prstGeom>
                </pic:spPr>
              </pic:pic>
            </a:graphicData>
          </a:graphic>
        </wp:inline>
      </w:drawing>
    </w:r>
  </w:p>
  <w:p w14:paraId="26D064D3" w14:textId="77777777" w:rsidR="00646A8A" w:rsidRDefault="00646A8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EC7F5" w14:textId="77777777" w:rsidR="00717C6A" w:rsidRDefault="00717C6A" w:rsidP="00646A8A">
      <w:r>
        <w:separator/>
      </w:r>
    </w:p>
  </w:footnote>
  <w:footnote w:type="continuationSeparator" w:id="0">
    <w:p w14:paraId="2A97AC93" w14:textId="77777777" w:rsidR="00717C6A" w:rsidRDefault="00717C6A" w:rsidP="00646A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7FB0F" w14:textId="77777777" w:rsidR="00646A8A" w:rsidRDefault="00646A8A">
    <w:pPr>
      <w:pStyle w:val="En-tte"/>
    </w:pPr>
    <w:r>
      <w:rPr>
        <w:noProof/>
        <w:lang w:eastAsia="fr-FR"/>
      </w:rPr>
      <w:drawing>
        <wp:inline distT="0" distB="0" distL="0" distR="0" wp14:anchorId="2D9B2B1E" wp14:editId="34D1E7A1">
          <wp:extent cx="4076700" cy="1109829"/>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HEADER.jpg"/>
                  <pic:cNvPicPr/>
                </pic:nvPicPr>
                <pic:blipFill>
                  <a:blip r:embed="rId1">
                    <a:extLst>
                      <a:ext uri="{28A0092B-C50C-407E-A947-70E740481C1C}">
                        <a14:useLocalDpi xmlns:a14="http://schemas.microsoft.com/office/drawing/2010/main" val="0"/>
                      </a:ext>
                    </a:extLst>
                  </a:blip>
                  <a:stretch>
                    <a:fillRect/>
                  </a:stretch>
                </pic:blipFill>
                <pic:spPr>
                  <a:xfrm>
                    <a:off x="0" y="0"/>
                    <a:ext cx="4091539" cy="1113869"/>
                  </a:xfrm>
                  <a:prstGeom prst="rect">
                    <a:avLst/>
                  </a:prstGeom>
                </pic:spPr>
              </pic:pic>
            </a:graphicData>
          </a:graphic>
        </wp:inline>
      </w:drawing>
    </w:r>
  </w:p>
  <w:p w14:paraId="0567424C" w14:textId="77777777" w:rsidR="00646A8A" w:rsidRDefault="00646A8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823E5E"/>
    <w:multiLevelType w:val="hybridMultilevel"/>
    <w:tmpl w:val="67FA6958"/>
    <w:lvl w:ilvl="0" w:tplc="3DBCC0B4">
      <w:numFmt w:val="bullet"/>
      <w:lvlText w:val="-"/>
      <w:lvlJc w:val="left"/>
      <w:pPr>
        <w:ind w:left="1211" w:hanging="360"/>
      </w:pPr>
      <w:rPr>
        <w:rFonts w:ascii="Calibri" w:eastAsia="CIDFont+F4" w:hAnsi="Calibri" w:cs="Calibri" w:hint="default"/>
      </w:rPr>
    </w:lvl>
    <w:lvl w:ilvl="1" w:tplc="040C0003" w:tentative="1">
      <w:start w:val="1"/>
      <w:numFmt w:val="bullet"/>
      <w:lvlText w:val="o"/>
      <w:lvlJc w:val="left"/>
      <w:pPr>
        <w:ind w:left="1931" w:hanging="360"/>
      </w:pPr>
      <w:rPr>
        <w:rFonts w:ascii="Courier New" w:hAnsi="Courier New" w:cs="Courier New" w:hint="default"/>
      </w:rPr>
    </w:lvl>
    <w:lvl w:ilvl="2" w:tplc="040C0005" w:tentative="1">
      <w:start w:val="1"/>
      <w:numFmt w:val="bullet"/>
      <w:lvlText w:val=""/>
      <w:lvlJc w:val="left"/>
      <w:pPr>
        <w:ind w:left="2651" w:hanging="360"/>
      </w:pPr>
      <w:rPr>
        <w:rFonts w:ascii="Wingdings" w:hAnsi="Wingdings" w:hint="default"/>
      </w:rPr>
    </w:lvl>
    <w:lvl w:ilvl="3" w:tplc="040C0001" w:tentative="1">
      <w:start w:val="1"/>
      <w:numFmt w:val="bullet"/>
      <w:lvlText w:val=""/>
      <w:lvlJc w:val="left"/>
      <w:pPr>
        <w:ind w:left="3371" w:hanging="360"/>
      </w:pPr>
      <w:rPr>
        <w:rFonts w:ascii="Symbol" w:hAnsi="Symbol" w:hint="default"/>
      </w:rPr>
    </w:lvl>
    <w:lvl w:ilvl="4" w:tplc="040C0003" w:tentative="1">
      <w:start w:val="1"/>
      <w:numFmt w:val="bullet"/>
      <w:lvlText w:val="o"/>
      <w:lvlJc w:val="left"/>
      <w:pPr>
        <w:ind w:left="4091" w:hanging="360"/>
      </w:pPr>
      <w:rPr>
        <w:rFonts w:ascii="Courier New" w:hAnsi="Courier New" w:cs="Courier New" w:hint="default"/>
      </w:rPr>
    </w:lvl>
    <w:lvl w:ilvl="5" w:tplc="040C0005" w:tentative="1">
      <w:start w:val="1"/>
      <w:numFmt w:val="bullet"/>
      <w:lvlText w:val=""/>
      <w:lvlJc w:val="left"/>
      <w:pPr>
        <w:ind w:left="4811" w:hanging="360"/>
      </w:pPr>
      <w:rPr>
        <w:rFonts w:ascii="Wingdings" w:hAnsi="Wingdings" w:hint="default"/>
      </w:rPr>
    </w:lvl>
    <w:lvl w:ilvl="6" w:tplc="040C0001" w:tentative="1">
      <w:start w:val="1"/>
      <w:numFmt w:val="bullet"/>
      <w:lvlText w:val=""/>
      <w:lvlJc w:val="left"/>
      <w:pPr>
        <w:ind w:left="5531" w:hanging="360"/>
      </w:pPr>
      <w:rPr>
        <w:rFonts w:ascii="Symbol" w:hAnsi="Symbol" w:hint="default"/>
      </w:rPr>
    </w:lvl>
    <w:lvl w:ilvl="7" w:tplc="040C0003" w:tentative="1">
      <w:start w:val="1"/>
      <w:numFmt w:val="bullet"/>
      <w:lvlText w:val="o"/>
      <w:lvlJc w:val="left"/>
      <w:pPr>
        <w:ind w:left="6251" w:hanging="360"/>
      </w:pPr>
      <w:rPr>
        <w:rFonts w:ascii="Courier New" w:hAnsi="Courier New" w:cs="Courier New" w:hint="default"/>
      </w:rPr>
    </w:lvl>
    <w:lvl w:ilvl="8" w:tplc="040C0005" w:tentative="1">
      <w:start w:val="1"/>
      <w:numFmt w:val="bullet"/>
      <w:lvlText w:val=""/>
      <w:lvlJc w:val="left"/>
      <w:pPr>
        <w:ind w:left="6971" w:hanging="360"/>
      </w:pPr>
      <w:rPr>
        <w:rFonts w:ascii="Wingdings" w:hAnsi="Wingdings" w:hint="default"/>
      </w:rPr>
    </w:lvl>
  </w:abstractNum>
  <w:abstractNum w:abstractNumId="1" w15:restartNumberingAfterBreak="0">
    <w:nsid w:val="714775B3"/>
    <w:multiLevelType w:val="hybridMultilevel"/>
    <w:tmpl w:val="ABCA1972"/>
    <w:lvl w:ilvl="0" w:tplc="5C16422A">
      <w:numFmt w:val="bullet"/>
      <w:lvlText w:val="-"/>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15343762">
    <w:abstractNumId w:val="0"/>
  </w:num>
  <w:num w:numId="2" w16cid:durableId="1155100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6A8A"/>
    <w:rsid w:val="00023ABA"/>
    <w:rsid w:val="000357A4"/>
    <w:rsid w:val="0004728B"/>
    <w:rsid w:val="00081DF6"/>
    <w:rsid w:val="001D0513"/>
    <w:rsid w:val="002B32AB"/>
    <w:rsid w:val="003C3725"/>
    <w:rsid w:val="0043779C"/>
    <w:rsid w:val="00646A8A"/>
    <w:rsid w:val="00717C6A"/>
    <w:rsid w:val="007C46E9"/>
    <w:rsid w:val="00816452"/>
    <w:rsid w:val="00A57810"/>
    <w:rsid w:val="00D3567D"/>
    <w:rsid w:val="00EE5FDC"/>
    <w:rsid w:val="00F21D49"/>
    <w:rsid w:val="00F36D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77D7A68"/>
  <w15:chartTrackingRefBased/>
  <w15:docId w15:val="{6E17846A-4C2F-44B5-A877-EF210E5E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6A8A"/>
    <w:pPr>
      <w:spacing w:after="0" w:line="240" w:lineRule="auto"/>
    </w:pPr>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46A8A"/>
    <w:pPr>
      <w:ind w:left="720"/>
      <w:contextualSpacing/>
    </w:pPr>
  </w:style>
  <w:style w:type="paragraph" w:styleId="En-tte">
    <w:name w:val="header"/>
    <w:basedOn w:val="Normal"/>
    <w:link w:val="En-tteCar"/>
    <w:uiPriority w:val="99"/>
    <w:unhideWhenUsed/>
    <w:rsid w:val="00646A8A"/>
    <w:pPr>
      <w:tabs>
        <w:tab w:val="center" w:pos="4536"/>
        <w:tab w:val="right" w:pos="9072"/>
      </w:tabs>
    </w:pPr>
  </w:style>
  <w:style w:type="character" w:customStyle="1" w:styleId="En-tteCar">
    <w:name w:val="En-tête Car"/>
    <w:basedOn w:val="Policepardfaut"/>
    <w:link w:val="En-tte"/>
    <w:uiPriority w:val="99"/>
    <w:rsid w:val="00646A8A"/>
    <w:rPr>
      <w:sz w:val="24"/>
      <w:szCs w:val="24"/>
    </w:rPr>
  </w:style>
  <w:style w:type="paragraph" w:styleId="Pieddepage">
    <w:name w:val="footer"/>
    <w:basedOn w:val="Normal"/>
    <w:link w:val="PieddepageCar"/>
    <w:uiPriority w:val="99"/>
    <w:unhideWhenUsed/>
    <w:rsid w:val="00646A8A"/>
    <w:pPr>
      <w:tabs>
        <w:tab w:val="center" w:pos="4536"/>
        <w:tab w:val="right" w:pos="9072"/>
      </w:tabs>
    </w:pPr>
  </w:style>
  <w:style w:type="character" w:customStyle="1" w:styleId="PieddepageCar">
    <w:name w:val="Pied de page Car"/>
    <w:basedOn w:val="Policepardfaut"/>
    <w:link w:val="Pieddepage"/>
    <w:uiPriority w:val="99"/>
    <w:rsid w:val="00646A8A"/>
    <w:rPr>
      <w:sz w:val="24"/>
      <w:szCs w:val="24"/>
    </w:rPr>
  </w:style>
  <w:style w:type="character" w:styleId="Lienhypertexte">
    <w:name w:val="Hyperlink"/>
    <w:basedOn w:val="Policepardfaut"/>
    <w:uiPriority w:val="99"/>
    <w:unhideWhenUsed/>
    <w:rsid w:val="00EE5FDC"/>
    <w:rPr>
      <w:color w:val="0563C1" w:themeColor="hyperlink"/>
      <w:u w:val="single"/>
    </w:rPr>
  </w:style>
  <w:style w:type="character" w:styleId="Mentionnonrsolue">
    <w:name w:val="Unresolved Mention"/>
    <w:basedOn w:val="Policepardfaut"/>
    <w:uiPriority w:val="99"/>
    <w:semiHidden/>
    <w:unhideWhenUsed/>
    <w:rsid w:val="003C37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licence.galilee@univ-paris13.f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472</Words>
  <Characters>2598</Characters>
  <Application>Microsoft Office Word</Application>
  <DocSecurity>4</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UP13</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Rouguy SY</dc:creator>
  <cp:keywords/>
  <dc:description/>
  <cp:lastModifiedBy>Loredana YACOUBI</cp:lastModifiedBy>
  <cp:revision>2</cp:revision>
  <dcterms:created xsi:type="dcterms:W3CDTF">2025-09-29T07:58:00Z</dcterms:created>
  <dcterms:modified xsi:type="dcterms:W3CDTF">2025-09-29T07:58:00Z</dcterms:modified>
</cp:coreProperties>
</file>